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b/>
          <w:bCs/>
          <w:color w:val="D4AF37"/>
          <w:sz w:val="48"/>
          <w:szCs w:val="48"/>
        </w:rPr>
        <w:t xml:space="preserve">GSI FX ACADEMY</w:t>
      </w:r>
    </w:p>
    <w:p>
      <w:pPr>
        <w:spacing w:after="400"/>
        <w:jc w:val="center"/>
      </w:pPr>
      <w:r>
        <w:rPr>
          <w:b/>
          <w:bCs/>
          <w:color w:val="1A1A2E"/>
          <w:sz w:val="40"/>
          <w:szCs w:val="40"/>
        </w:rPr>
        <w:t xml:space="preserve">GSIFX Trade Manager V3</w:t>
      </w:r>
    </w:p>
    <w:p>
      <w:pPr>
        <w:spacing w:after="200"/>
        <w:jc w:val="center"/>
      </w:pPr>
      <w:r>
        <w:rPr>
          <w:color w:val="666666"/>
          <w:sz w:val="28"/>
          <w:szCs w:val="28"/>
        </w:rPr>
        <w:t xml:space="preserve">Installation &amp; Setup Guide</w:t>
      </w:r>
    </w:p>
    <w:p>
      <w:pPr>
        <w:spacing w:after="600"/>
        <w:jc w:val="center"/>
      </w:pPr>
      <w:r>
        <w:rPr>
          <w:color w:val="999999"/>
          <w:sz w:val="22"/>
          <w:szCs w:val="22"/>
        </w:rPr>
        <w:t xml:space="preserve">Version 1.0 | January 2026</w:t>
      </w:r>
    </w:p>
    <w:p>
      <w:pPr>
        <w:pStyle w:val="Heading1"/>
      </w:pPr>
      <w:r>
        <w:t xml:space="preserve">Overview</w:t>
      </w:r>
    </w:p>
    <w:p>
      <w:pPr>
        <w:spacing w:after="200"/>
      </w:pPr>
      <w:r>
        <w:rPr>
          <w:sz w:val="24"/>
          <w:szCs w:val="24"/>
        </w:rPr>
        <w:t xml:space="preserve">The GSIFX Trade Manager is a comprehensive position management tool that automatically manages all your open trades. It adds stop losses and take profits to trades placed from mobile, applies trailing stops, moves positions to breakeven, and executes partial closes - all automatically.</w:t>
      </w:r>
    </w:p>
    <w:p>
      <w:pPr>
        <w:pStyle w:val="Heading2"/>
      </w:pPr>
      <w:r>
        <w:t xml:space="preserve">Key Features</w:t>
      </w:r>
    </w:p>
    <w:p>
      <w:pPr>
        <w:pStyle w:val="ListParagraph"/>
        <w:numPr>
          <w:ilvl w:val="0"/>
          <w:numId w:val="2"/>
        </w:numPr>
        <w:spacing w:after="100"/>
      </w:pPr>
      <w:r>
        <w:rPr>
          <w:sz w:val="24"/>
          <w:szCs w:val="24"/>
        </w:rPr>
        <w:t xml:space="preserve">Auto-applies SL/TP to trades without them (great for mobile trading)</w:t>
      </w:r>
    </w:p>
    <w:p>
      <w:pPr>
        <w:pStyle w:val="ListParagraph"/>
        <w:numPr>
          <w:ilvl w:val="0"/>
          <w:numId w:val="2"/>
        </w:numPr>
        <w:spacing w:after="100"/>
      </w:pPr>
      <w:r>
        <w:rPr>
          <w:sz w:val="24"/>
          <w:szCs w:val="24"/>
        </w:rPr>
        <w:t xml:space="preserve">Trailing stop management with customizable parameters</w:t>
      </w:r>
    </w:p>
    <w:p>
      <w:pPr>
        <w:pStyle w:val="ListParagraph"/>
        <w:numPr>
          <w:ilvl w:val="0"/>
          <w:numId w:val="2"/>
        </w:numPr>
        <w:spacing w:after="100"/>
      </w:pPr>
      <w:r>
        <w:rPr>
          <w:sz w:val="24"/>
          <w:szCs w:val="24"/>
        </w:rPr>
        <w:t xml:space="preserve">Automatic breakeven with profit lock-in</w:t>
      </w:r>
    </w:p>
    <w:p>
      <w:pPr>
        <w:pStyle w:val="ListParagraph"/>
        <w:numPr>
          <w:ilvl w:val="0"/>
          <w:numId w:val="2"/>
        </w:numPr>
        <w:spacing w:after="100"/>
      </w:pPr>
      <w:r>
        <w:rPr>
          <w:sz w:val="24"/>
          <w:szCs w:val="24"/>
        </w:rPr>
        <w:t xml:space="preserve">Partial close at TP1 with runner to TP2</w:t>
      </w:r>
    </w:p>
    <w:p>
      <w:pPr>
        <w:pStyle w:val="ListParagraph"/>
        <w:numPr>
          <w:ilvl w:val="0"/>
          <w:numId w:val="2"/>
        </w:numPr>
        <w:spacing w:after="100"/>
      </w:pPr>
      <w:r>
        <w:rPr>
          <w:sz w:val="24"/>
          <w:szCs w:val="24"/>
        </w:rPr>
        <w:t xml:space="preserve">Works with ALL trading pairs</w:t>
      </w:r>
    </w:p>
    <w:p>
      <w:pPr>
        <w:pStyle w:val="ListParagraph"/>
        <w:numPr>
          <w:ilvl w:val="0"/>
          <w:numId w:val="2"/>
        </w:numPr>
        <w:spacing w:after="100"/>
      </w:pPr>
      <w:r>
        <w:rPr>
          <w:sz w:val="24"/>
          <w:szCs w:val="24"/>
        </w:rPr>
        <w:t xml:space="preserve">Quick trade buttons (Buy/Sell with one click)</w:t>
      </w:r>
    </w:p>
    <w:p>
      <w:pPr>
        <w:pStyle w:val="ListParagraph"/>
        <w:numPr>
          <w:ilvl w:val="0"/>
          <w:numId w:val="2"/>
        </w:numPr>
        <w:spacing w:after="100"/>
      </w:pPr>
      <w:r>
        <w:rPr>
          <w:sz w:val="24"/>
          <w:szCs w:val="24"/>
        </w:rPr>
        <w:t xml:space="preserve">Real-time equity and profit display</w:t>
      </w:r>
    </w:p>
    <w:p>
      <w:pPr>
        <w:pStyle w:val="ListParagraph"/>
        <w:numPr>
          <w:ilvl w:val="0"/>
          <w:numId w:val="2"/>
        </w:numPr>
        <w:spacing w:after="100"/>
      </w:pPr>
      <w:r>
        <w:rPr>
          <w:sz w:val="24"/>
          <w:szCs w:val="24"/>
        </w:rPr>
        <w:t xml:space="preserve">Risk-based lot calculation</w:t>
      </w:r>
    </w:p>
    <w:p>
      <w:r>
        <w:br w:type="page"/>
      </w:r>
    </w:p>
    <w:p>
      <w:pPr>
        <w:pStyle w:val="Heading1"/>
      </w:pPr>
      <w:r>
        <w:t xml:space="preserve">Prerequisites</w:t>
      </w:r>
    </w:p>
    <w:p>
      <w:pPr>
        <w:spacing w:after="200"/>
      </w:pPr>
      <w:r>
        <w:rPr>
          <w:sz w:val="24"/>
          <w:szCs w:val="24"/>
        </w:rPr>
        <w:t xml:space="preserve">Before installing this EA, ensure you have:</w:t>
      </w:r>
    </w:p>
    <w:p>
      <w:pPr>
        <w:pStyle w:val="ListParagraph"/>
        <w:numPr>
          <w:ilvl w:val="0"/>
          <w:numId w:val="3"/>
        </w:numPr>
        <w:spacing w:after="100"/>
      </w:pPr>
      <w:r>
        <w:rPr>
          <w:sz w:val="24"/>
          <w:szCs w:val="24"/>
        </w:rPr>
        <w:t xml:space="preserve">MetaTrader 5 (MT5) platform installed</w:t>
      </w:r>
    </w:p>
    <w:p>
      <w:pPr>
        <w:pStyle w:val="ListParagraph"/>
        <w:numPr>
          <w:ilvl w:val="0"/>
          <w:numId w:val="3"/>
        </w:numPr>
        <w:spacing w:after="100"/>
      </w:pPr>
      <w:r>
        <w:rPr>
          <w:sz w:val="24"/>
          <w:szCs w:val="24"/>
        </w:rPr>
        <w:t xml:space="preserve">An XM trading account (live or demo)</w:t>
      </w:r>
    </w:p>
    <w:p>
      <w:pPr>
        <w:pStyle w:val="ListParagraph"/>
        <w:numPr>
          <w:ilvl w:val="0"/>
          <w:numId w:val="3"/>
        </w:numPr>
        <w:spacing w:after="100"/>
      </w:pPr>
      <w:r>
        <w:rPr>
          <w:sz w:val="24"/>
          <w:szCs w:val="24"/>
        </w:rPr>
        <w:t xml:space="preserve">XM account registered with partner code </w:t>
      </w:r>
      <w:r>
        <w:rPr>
          <w:b/>
          <w:bCs/>
          <w:color w:val="D4AF37"/>
          <w:sz w:val="24"/>
          <w:szCs w:val="24"/>
        </w:rPr>
        <w:t xml:space="preserve">GSIFX1</w:t>
      </w:r>
    </w:p>
    <w:p>
      <w:pPr>
        <w:pStyle w:val="ListParagraph"/>
        <w:numPr>
          <w:ilvl w:val="0"/>
          <w:numId w:val="3"/>
        </w:numPr>
        <w:spacing w:after="100"/>
      </w:pPr>
      <w:r>
        <w:rPr>
          <w:sz w:val="24"/>
          <w:szCs w:val="24"/>
        </w:rPr>
        <w:t xml:space="preserve">Account registered at </w:t>
      </w:r>
      <w:r>
        <w:rPr>
          <w:b/>
          <w:bCs/>
          <w:color w:val="D4AF37"/>
          <w:sz w:val="24"/>
          <w:szCs w:val="24"/>
        </w:rPr>
        <w:t xml:space="preserve">gsifx.co.za</w:t>
      </w:r>
    </w:p>
    <w:p>
      <w:pPr>
        <w:pStyle w:val="ListParagraph"/>
        <w:numPr>
          <w:ilvl w:val="0"/>
          <w:numId w:val="3"/>
        </w:numPr>
        <w:spacing w:after="300"/>
      </w:pPr>
      <w:r>
        <w:rPr>
          <w:sz w:val="24"/>
          <w:szCs w:val="24"/>
        </w:rPr>
        <w:t xml:space="preserve">Email verification completed</w:t>
      </w:r>
    </w:p>
    <w:p>
      <w:pPr>
        <w:pStyle w:val="Heading1"/>
      </w:pPr>
      <w:r>
        <w:t xml:space="preserve">Step 1: Register Your Account</w:t>
      </w:r>
    </w:p>
    <w:p>
      <w:pPr>
        <w:spacing w:after="200"/>
      </w:pPr>
      <w:r>
        <w:rPr>
          <w:sz w:val="24"/>
          <w:szCs w:val="24"/>
        </w:rPr>
        <w:t xml:space="preserve">If you haven't registered yet:</w:t>
      </w:r>
    </w:p>
    <w:p>
      <w:pPr>
        <w:pStyle w:val="ListParagraph"/>
        <w:numPr>
          <w:ilvl w:val="0"/>
          <w:numId w:val="3"/>
        </w:numPr>
        <w:spacing w:after="100"/>
      </w:pPr>
      <w:r>
        <w:rPr>
          <w:sz w:val="24"/>
          <w:szCs w:val="24"/>
        </w:rPr>
        <w:t xml:space="preserve">Visit </w:t>
      </w:r>
      <w:r>
        <w:rPr>
          <w:b/>
          <w:bCs/>
          <w:sz w:val="24"/>
          <w:szCs w:val="24"/>
        </w:rPr>
        <w:t xml:space="preserve">https://gsifx.co.za</w:t>
      </w:r>
    </w:p>
    <w:p>
      <w:pPr>
        <w:pStyle w:val="ListParagraph"/>
        <w:numPr>
          <w:ilvl w:val="0"/>
          <w:numId w:val="3"/>
        </w:numPr>
        <w:spacing w:after="100"/>
      </w:pPr>
      <w:r>
        <w:rPr>
          <w:sz w:val="24"/>
          <w:szCs w:val="24"/>
        </w:rPr>
        <w:t xml:space="preserve">Click on "Register" or "Get Started"</w:t>
      </w:r>
    </w:p>
    <w:p>
      <w:pPr>
        <w:pStyle w:val="ListParagraph"/>
        <w:numPr>
          <w:ilvl w:val="0"/>
          <w:numId w:val="3"/>
        </w:numPr>
        <w:spacing w:after="100"/>
      </w:pPr>
      <w:r>
        <w:rPr>
          <w:sz w:val="24"/>
          <w:szCs w:val="24"/>
        </w:rPr>
        <w:t xml:space="preserve">Enter your full name, email, and XM Account Number</w:t>
      </w:r>
    </w:p>
    <w:p>
      <w:pPr>
        <w:pStyle w:val="ListParagraph"/>
        <w:numPr>
          <w:ilvl w:val="0"/>
          <w:numId w:val="3"/>
        </w:numPr>
        <w:spacing w:after="100"/>
      </w:pPr>
      <w:r>
        <w:rPr>
          <w:sz w:val="24"/>
          <w:szCs w:val="24"/>
        </w:rPr>
        <w:t xml:space="preserve">Check your email and click the verification link</w:t>
      </w:r>
    </w:p>
    <w:p>
      <w:pPr>
        <w:pStyle w:val="ListParagraph"/>
        <w:numPr>
          <w:ilvl w:val="0"/>
          <w:numId w:val="3"/>
        </w:numPr>
        <w:spacing w:after="300"/>
      </w:pPr>
      <w:r>
        <w:rPr>
          <w:sz w:val="24"/>
          <w:szCs w:val="24"/>
        </w:rPr>
        <w:t xml:space="preserve">Your XM account will be automatically verified with partner code GSIFX1</w:t>
      </w:r>
    </w:p>
    <w:p>
      <w:pPr>
        <w:pStyle w:val="Heading1"/>
      </w:pPr>
      <w:r>
        <w:t xml:space="preserve">Step 2: Configure MT5 for Web Requests</w:t>
      </w:r>
    </w:p>
    <w:p>
      <w:pPr>
        <w:spacing w:after="200"/>
      </w:pPr>
      <w:r>
        <w:rPr>
          <w:sz w:val="24"/>
          <w:szCs w:val="24"/>
        </w:rPr>
        <w:t xml:space="preserve">The EA needs to verify your account online. You must allow web requests:</w:t>
      </w:r>
    </w:p>
    <w:p>
      <w:pPr>
        <w:pStyle w:val="ListParagraph"/>
        <w:numPr>
          <w:ilvl w:val="0"/>
          <w:numId w:val="3"/>
        </w:numPr>
        <w:spacing w:after="100"/>
      </w:pPr>
      <w:r>
        <w:rPr>
          <w:sz w:val="24"/>
          <w:szCs w:val="24"/>
        </w:rPr>
        <w:t xml:space="preserve">Open MetaTrader 5</w:t>
      </w:r>
    </w:p>
    <w:p>
      <w:pPr>
        <w:pStyle w:val="ListParagraph"/>
        <w:numPr>
          <w:ilvl w:val="0"/>
          <w:numId w:val="3"/>
        </w:numPr>
        <w:spacing w:after="100"/>
      </w:pPr>
      <w:r>
        <w:rPr>
          <w:sz w:val="24"/>
          <w:szCs w:val="24"/>
        </w:rPr>
        <w:t xml:space="preserve">Go to </w:t>
      </w:r>
      <w:r>
        <w:rPr>
          <w:b/>
          <w:bCs/>
          <w:sz w:val="24"/>
          <w:szCs w:val="24"/>
        </w:rPr>
        <w:t xml:space="preserve">Tools &gt; Options</w:t>
      </w:r>
    </w:p>
    <w:p>
      <w:pPr>
        <w:pStyle w:val="ListParagraph"/>
        <w:numPr>
          <w:ilvl w:val="0"/>
          <w:numId w:val="3"/>
        </w:numPr>
        <w:spacing w:after="100"/>
      </w:pPr>
      <w:r>
        <w:rPr>
          <w:sz w:val="24"/>
          <w:szCs w:val="24"/>
        </w:rPr>
        <w:t xml:space="preserve">Click on the </w:t>
      </w:r>
      <w:r>
        <w:rPr>
          <w:b/>
          <w:bCs/>
          <w:sz w:val="24"/>
          <w:szCs w:val="24"/>
        </w:rPr>
        <w:t xml:space="preserve">Expert Advisors</w:t>
      </w:r>
      <w:r>
        <w:rPr>
          <w:sz w:val="24"/>
          <w:szCs w:val="24"/>
        </w:rPr>
        <w:t xml:space="preserve"> tab</w:t>
      </w:r>
    </w:p>
    <w:p>
      <w:pPr>
        <w:pStyle w:val="ListParagraph"/>
        <w:numPr>
          <w:ilvl w:val="0"/>
          <w:numId w:val="3"/>
        </w:numPr>
        <w:spacing w:after="100"/>
      </w:pPr>
      <w:r>
        <w:rPr>
          <w:sz w:val="24"/>
          <w:szCs w:val="24"/>
        </w:rPr>
        <w:t xml:space="preserve">Check </w:t>
      </w:r>
      <w:r>
        <w:rPr>
          <w:b/>
          <w:bCs/>
          <w:sz w:val="24"/>
          <w:szCs w:val="24"/>
        </w:rPr>
        <w:t xml:space="preserve">"Allow WebRequest for listed URL"</w:t>
      </w:r>
    </w:p>
    <w:p>
      <w:pPr>
        <w:pStyle w:val="ListParagraph"/>
        <w:numPr>
          <w:ilvl w:val="0"/>
          <w:numId w:val="3"/>
        </w:numPr>
        <w:spacing w:after="100"/>
      </w:pPr>
      <w:r>
        <w:rPr>
          <w:sz w:val="24"/>
          <w:szCs w:val="24"/>
        </w:rPr>
        <w:t xml:space="preserve">Click "Add" and enter: </w:t>
      </w:r>
      <w:r>
        <w:rPr>
          <w:b/>
          <w:bCs/>
          <w:color w:val="D4AF37"/>
          <w:sz w:val="24"/>
          <w:szCs w:val="24"/>
        </w:rPr>
        <w:t xml:space="preserve">https://gsifx.co.za</w:t>
      </w:r>
    </w:p>
    <w:p>
      <w:pPr>
        <w:pStyle w:val="ListParagraph"/>
        <w:numPr>
          <w:ilvl w:val="0"/>
          <w:numId w:val="3"/>
        </w:numPr>
        <w:spacing w:after="300"/>
      </w:pPr>
      <w:r>
        <w:rPr>
          <w:sz w:val="24"/>
          <w:szCs w:val="24"/>
        </w:rPr>
        <w:t xml:space="preserve">Click OK to save</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Borders>
              <w:top w:val="single" w:color="CCCCCC" w:sz="1"/>
              <w:left w:val="single" w:color="CCCCCC" w:sz="1"/>
              <w:bottom w:val="single" w:color="CCCCCC" w:sz="1"/>
              <w:right w:val="single" w:color="CCCCCC" w:sz="1"/>
            </w:tcBorders>
            <w:shd w:fill="FFF3CD" w:val="clear"/>
            <w:tcMar>
              <w:top w:type="dxa" w:w="100"/>
              <w:left w:type="dxa" w:w="150"/>
              <w:bottom w:type="dxa" w:w="100"/>
              <w:right w:type="dxa" w:w="150"/>
            </w:tcMar>
          </w:tcPr>
          <w:p>
            <w:r>
              <w:rPr>
                <w:b/>
                <w:bCs/>
                <w:sz w:val="24"/>
                <w:szCs w:val="24"/>
              </w:rPr>
              <w:t xml:space="preserve">⚠️ IMPORTANT: </w:t>
            </w:r>
            <w:r>
              <w:rPr>
                <w:sz w:val="24"/>
                <w:szCs w:val="24"/>
              </w:rPr>
              <w:t xml:space="preserve">Without this step, the EA will show "URL Not Allowed" error and will not activate.</w:t>
            </w:r>
          </w:p>
        </w:tc>
      </w:tr>
    </w:tbl>
    <w:p>
      <w:r>
        <w:br w:type="page"/>
      </w:r>
    </w:p>
    <w:p>
      <w:pPr>
        <w:pStyle w:val="Heading1"/>
      </w:pPr>
      <w:r>
        <w:t xml:space="preserve">Step 3: Install the EA</w:t>
      </w:r>
    </w:p>
    <w:p>
      <w:pPr>
        <w:pStyle w:val="ListParagraph"/>
        <w:numPr>
          <w:ilvl w:val="0"/>
          <w:numId w:val="3"/>
        </w:numPr>
        <w:spacing w:after="100"/>
      </w:pPr>
      <w:r>
        <w:rPr>
          <w:sz w:val="24"/>
          <w:szCs w:val="24"/>
        </w:rPr>
        <w:t xml:space="preserve">Download </w:t>
      </w:r>
      <w:r>
        <w:rPr>
          <w:b/>
          <w:bCs/>
          <w:sz w:val="24"/>
          <w:szCs w:val="24"/>
        </w:rPr>
        <w:t xml:space="preserve">GSIFX_Trade_manager_V3.mq5</w:t>
      </w:r>
      <w:r>
        <w:rPr>
          <w:sz w:val="24"/>
          <w:szCs w:val="24"/>
        </w:rPr>
        <w:t xml:space="preserve"> from gsifx.co.za</w:t>
      </w:r>
    </w:p>
    <w:p>
      <w:pPr>
        <w:pStyle w:val="ListParagraph"/>
        <w:numPr>
          <w:ilvl w:val="0"/>
          <w:numId w:val="3"/>
        </w:numPr>
        <w:spacing w:after="100"/>
      </w:pPr>
      <w:r>
        <w:rPr>
          <w:sz w:val="24"/>
          <w:szCs w:val="24"/>
        </w:rPr>
        <w:t xml:space="preserve">Open MT5 and go to </w:t>
      </w:r>
      <w:r>
        <w:rPr>
          <w:b/>
          <w:bCs/>
          <w:sz w:val="24"/>
          <w:szCs w:val="24"/>
        </w:rPr>
        <w:t xml:space="preserve">File &gt; Open Data Folder</w:t>
      </w:r>
    </w:p>
    <w:p>
      <w:pPr>
        <w:pStyle w:val="ListParagraph"/>
        <w:numPr>
          <w:ilvl w:val="0"/>
          <w:numId w:val="3"/>
        </w:numPr>
        <w:spacing w:after="100"/>
      </w:pPr>
      <w:r>
        <w:rPr>
          <w:sz w:val="24"/>
          <w:szCs w:val="24"/>
        </w:rPr>
        <w:t xml:space="preserve">Navigate to </w:t>
      </w:r>
      <w:r>
        <w:rPr>
          <w:b/>
          <w:bCs/>
          <w:sz w:val="24"/>
          <w:szCs w:val="24"/>
        </w:rPr>
        <w:t xml:space="preserve">MQL5 &gt; Experts</w:t>
      </w:r>
      <w:r>
        <w:rPr>
          <w:sz w:val="24"/>
          <w:szCs w:val="24"/>
        </w:rPr>
        <w:t xml:space="preserve"> (or MQL5 &gt; Indicators for indicators)</w:t>
      </w:r>
    </w:p>
    <w:p>
      <w:pPr>
        <w:pStyle w:val="ListParagraph"/>
        <w:numPr>
          <w:ilvl w:val="0"/>
          <w:numId w:val="3"/>
        </w:numPr>
        <w:spacing w:after="100"/>
      </w:pPr>
      <w:r>
        <w:rPr>
          <w:sz w:val="24"/>
          <w:szCs w:val="24"/>
        </w:rPr>
        <w:t xml:space="preserve">Copy the .mq5 file into this folder</w:t>
      </w:r>
    </w:p>
    <w:p>
      <w:pPr>
        <w:pStyle w:val="ListParagraph"/>
        <w:numPr>
          <w:ilvl w:val="0"/>
          <w:numId w:val="3"/>
        </w:numPr>
        <w:spacing w:after="100"/>
      </w:pPr>
      <w:r>
        <w:rPr>
          <w:sz w:val="24"/>
          <w:szCs w:val="24"/>
        </w:rPr>
        <w:t xml:space="preserve">Return to MT5 and right-click on </w:t>
      </w:r>
      <w:r>
        <w:rPr>
          <w:b/>
          <w:bCs/>
          <w:sz w:val="24"/>
          <w:szCs w:val="24"/>
        </w:rPr>
        <w:t xml:space="preserve">Expert Advisors</w:t>
      </w:r>
      <w:r>
        <w:rPr>
          <w:sz w:val="24"/>
          <w:szCs w:val="24"/>
        </w:rPr>
        <w:t xml:space="preserve"> in the Navigator panel</w:t>
      </w:r>
    </w:p>
    <w:p>
      <w:pPr>
        <w:pStyle w:val="ListParagraph"/>
        <w:numPr>
          <w:ilvl w:val="0"/>
          <w:numId w:val="3"/>
        </w:numPr>
        <w:spacing w:after="100"/>
      </w:pPr>
      <w:r>
        <w:rPr>
          <w:sz w:val="24"/>
          <w:szCs w:val="24"/>
        </w:rPr>
        <w:t xml:space="preserve">Click </w:t>
      </w:r>
      <w:r>
        <w:rPr>
          <w:b/>
          <w:bCs/>
          <w:sz w:val="24"/>
          <w:szCs w:val="24"/>
        </w:rPr>
        <w:t xml:space="preserve">"Refresh"</w:t>
      </w:r>
    </w:p>
    <w:p>
      <w:pPr>
        <w:pStyle w:val="ListParagraph"/>
        <w:numPr>
          <w:ilvl w:val="0"/>
          <w:numId w:val="3"/>
        </w:numPr>
        <w:spacing w:after="300"/>
      </w:pPr>
      <w:r>
        <w:rPr>
          <w:sz w:val="24"/>
          <w:szCs w:val="24"/>
        </w:rPr>
        <w:t xml:space="preserve">The EA should now appear in your Navigator panel</w:t>
      </w:r>
    </w:p>
    <w:p>
      <w:pPr>
        <w:pStyle w:val="Heading1"/>
      </w:pPr>
      <w:r>
        <w:t xml:space="preserve">Step 4: Attach to Chart</w:t>
      </w:r>
    </w:p>
    <w:p>
      <w:pPr>
        <w:pStyle w:val="ListParagraph"/>
        <w:numPr>
          <w:ilvl w:val="0"/>
          <w:numId w:val="3"/>
        </w:numPr>
        <w:spacing w:after="100"/>
      </w:pPr>
      <w:r>
        <w:rPr>
          <w:sz w:val="24"/>
          <w:szCs w:val="24"/>
        </w:rPr>
        <w:t xml:space="preserve">Open a chart of your preferred trading pair</w:t>
      </w:r>
    </w:p>
    <w:p>
      <w:pPr>
        <w:pStyle w:val="ListParagraph"/>
        <w:numPr>
          <w:ilvl w:val="0"/>
          <w:numId w:val="3"/>
        </w:numPr>
        <w:spacing w:after="100"/>
      </w:pPr>
      <w:r>
        <w:rPr>
          <w:sz w:val="24"/>
          <w:szCs w:val="24"/>
        </w:rPr>
        <w:t xml:space="preserve">In the Navigator panel, find </w:t>
      </w:r>
      <w:r>
        <w:rPr>
          <w:b/>
          <w:bCs/>
          <w:sz w:val="24"/>
          <w:szCs w:val="24"/>
        </w:rPr>
        <w:t xml:space="preserve">GSIFX Trade Manager V3</w:t>
      </w:r>
    </w:p>
    <w:p>
      <w:pPr>
        <w:pStyle w:val="ListParagraph"/>
        <w:numPr>
          <w:ilvl w:val="0"/>
          <w:numId w:val="3"/>
        </w:numPr>
        <w:spacing w:after="100"/>
      </w:pPr>
      <w:r>
        <w:rPr>
          <w:sz w:val="24"/>
          <w:szCs w:val="24"/>
        </w:rPr>
        <w:t xml:space="preserve">Double-click or drag it onto the chart</w:t>
      </w:r>
    </w:p>
    <w:p>
      <w:pPr>
        <w:pStyle w:val="ListParagraph"/>
        <w:numPr>
          <w:ilvl w:val="0"/>
          <w:numId w:val="3"/>
        </w:numPr>
        <w:spacing w:after="100"/>
      </w:pPr>
      <w:r>
        <w:rPr>
          <w:sz w:val="24"/>
          <w:szCs w:val="24"/>
        </w:rPr>
        <w:t xml:space="preserve">In the settings window, check </w:t>
      </w:r>
      <w:r>
        <w:rPr>
          <w:b/>
          <w:bCs/>
          <w:sz w:val="24"/>
          <w:szCs w:val="24"/>
        </w:rPr>
        <w:t xml:space="preserve">"Allow Algo Trading"</w:t>
      </w:r>
    </w:p>
    <w:p>
      <w:pPr>
        <w:pStyle w:val="ListParagraph"/>
        <w:numPr>
          <w:ilvl w:val="0"/>
          <w:numId w:val="3"/>
        </w:numPr>
        <w:spacing w:after="100"/>
      </w:pPr>
      <w:r>
        <w:rPr>
          <w:sz w:val="24"/>
          <w:szCs w:val="24"/>
        </w:rPr>
        <w:t xml:space="preserve">Configure your preferred settings (see Settings section below)</w:t>
      </w:r>
    </w:p>
    <w:p>
      <w:pPr>
        <w:pStyle w:val="ListParagraph"/>
        <w:numPr>
          <w:ilvl w:val="0"/>
          <w:numId w:val="3"/>
        </w:numPr>
        <w:spacing w:after="300"/>
      </w:pPr>
      <w:r>
        <w:rPr>
          <w:sz w:val="24"/>
          <w:szCs w:val="24"/>
        </w:rPr>
        <w:t xml:space="preserve">Click OK - the EA will verify your account and activate</w:t>
      </w:r>
    </w:p>
    <w:p>
      <w:pPr>
        <w:pStyle w:val="Heading1"/>
      </w:pPr>
      <w:r>
        <w:t xml:space="preserve">Settings &amp; Configuration</w:t>
      </w:r>
    </w:p>
    <w:p>
      <w:pPr>
        <w:spacing w:after="200"/>
      </w:pPr>
      <w:r>
        <w:rPr>
          <w:sz w:val="24"/>
          <w:szCs w:val="24"/>
        </w:rPr>
        <w:t xml:space="preserve">Available settings for GSIFX Trade Manager V3:</w:t>
      </w:r>
    </w:p>
    <w:p>
      <w:pPr>
        <w:pStyle w:val="ListParagraph"/>
        <w:numPr>
          <w:ilvl w:val="0"/>
          <w:numId w:val="2"/>
        </w:numPr>
        <w:spacing w:after="100"/>
      </w:pPr>
      <w:r>
        <w:rPr>
          <w:b/>
          <w:bCs/>
          <w:sz w:val="24"/>
          <w:szCs w:val="24"/>
        </w:rPr>
        <w:t xml:space="preserve">XM Account ID: </w:t>
      </w:r>
      <w:r>
        <w:rPr>
          <w:sz w:val="24"/>
          <w:szCs w:val="24"/>
        </w:rPr>
        <w:t xml:space="preserve">Your XM account number for verification</w:t>
      </w:r>
    </w:p>
    <w:p>
      <w:pPr>
        <w:pStyle w:val="ListParagraph"/>
        <w:numPr>
          <w:ilvl w:val="0"/>
          <w:numId w:val="2"/>
        </w:numPr>
        <w:spacing w:after="100"/>
      </w:pPr>
      <w:r>
        <w:rPr>
          <w:b/>
          <w:bCs/>
          <w:sz w:val="24"/>
          <w:szCs w:val="24"/>
        </w:rPr>
        <w:t xml:space="preserve">Stop Loss: </w:t>
      </w:r>
      <w:r>
        <w:rPr>
          <w:sz w:val="24"/>
          <w:szCs w:val="24"/>
        </w:rPr>
        <w:t xml:space="preserve">Default stop loss in pips for new trades</w:t>
      </w:r>
    </w:p>
    <w:p>
      <w:pPr>
        <w:pStyle w:val="ListParagraph"/>
        <w:numPr>
          <w:ilvl w:val="0"/>
          <w:numId w:val="2"/>
        </w:numPr>
        <w:spacing w:after="100"/>
      </w:pPr>
      <w:r>
        <w:rPr>
          <w:b/>
          <w:bCs/>
          <w:sz w:val="24"/>
          <w:szCs w:val="24"/>
        </w:rPr>
        <w:t xml:space="preserve">Take Profit 1/2: </w:t>
      </w:r>
      <w:r>
        <w:rPr>
          <w:sz w:val="24"/>
          <w:szCs w:val="24"/>
        </w:rPr>
        <w:t xml:space="preserve">Two-tier take profit system in pips</w:t>
      </w:r>
    </w:p>
    <w:p>
      <w:pPr>
        <w:pStyle w:val="ListParagraph"/>
        <w:numPr>
          <w:ilvl w:val="0"/>
          <w:numId w:val="2"/>
        </w:numPr>
        <w:spacing w:after="100"/>
      </w:pPr>
      <w:r>
        <w:rPr>
          <w:b/>
          <w:bCs/>
          <w:sz w:val="24"/>
          <w:szCs w:val="24"/>
        </w:rPr>
        <w:t xml:space="preserve">Use Risk Percent: </w:t>
      </w:r>
      <w:r>
        <w:rPr>
          <w:sz w:val="24"/>
          <w:szCs w:val="24"/>
        </w:rPr>
        <w:t xml:space="preserve">Calculate lots based on risk percentage</w:t>
      </w:r>
    </w:p>
    <w:p>
      <w:pPr>
        <w:pStyle w:val="ListParagraph"/>
        <w:numPr>
          <w:ilvl w:val="0"/>
          <w:numId w:val="2"/>
        </w:numPr>
        <w:spacing w:after="100"/>
      </w:pPr>
      <w:r>
        <w:rPr>
          <w:b/>
          <w:bCs/>
          <w:sz w:val="24"/>
          <w:szCs w:val="24"/>
        </w:rPr>
        <w:t xml:space="preserve">Trailing Stop: </w:t>
      </w:r>
      <w:r>
        <w:rPr>
          <w:sz w:val="24"/>
          <w:szCs w:val="24"/>
        </w:rPr>
        <w:t xml:space="preserve">Enable/disable with start and step values</w:t>
      </w:r>
    </w:p>
    <w:p>
      <w:pPr>
        <w:pStyle w:val="ListParagraph"/>
        <w:numPr>
          <w:ilvl w:val="0"/>
          <w:numId w:val="2"/>
        </w:numPr>
        <w:spacing w:after="100"/>
      </w:pPr>
      <w:r>
        <w:rPr>
          <w:b/>
          <w:bCs/>
          <w:sz w:val="24"/>
          <w:szCs w:val="24"/>
        </w:rPr>
        <w:t xml:space="preserve">Breakeven: </w:t>
      </w:r>
      <w:r>
        <w:rPr>
          <w:sz w:val="24"/>
          <w:szCs w:val="24"/>
        </w:rPr>
        <w:t xml:space="preserve">Enable with start distance and profit lock</w:t>
      </w:r>
    </w:p>
    <w:p>
      <w:pPr>
        <w:pStyle w:val="ListParagraph"/>
        <w:numPr>
          <w:ilvl w:val="0"/>
          <w:numId w:val="2"/>
        </w:numPr>
        <w:spacing w:after="100"/>
      </w:pPr>
      <w:r>
        <w:rPr>
          <w:b/>
          <w:bCs/>
          <w:sz w:val="24"/>
          <w:szCs w:val="24"/>
        </w:rPr>
        <w:t xml:space="preserve">Partial Close: </w:t>
      </w:r>
      <w:r>
        <w:rPr>
          <w:sz w:val="24"/>
          <w:szCs w:val="24"/>
        </w:rPr>
        <w:t xml:space="preserve">Percentage to close at TP1</w:t>
      </w:r>
    </w:p>
    <w:p>
      <w:pPr>
        <w:pStyle w:val="ListParagraph"/>
        <w:numPr>
          <w:ilvl w:val="0"/>
          <w:numId w:val="2"/>
        </w:numPr>
        <w:spacing w:after="100"/>
      </w:pPr>
      <w:r>
        <w:rPr>
          <w:b/>
          <w:bCs/>
          <w:sz w:val="24"/>
          <w:szCs w:val="24"/>
        </w:rPr>
        <w:t xml:space="preserve">Session Filter: </w:t>
      </w:r>
      <w:r>
        <w:rPr>
          <w:sz w:val="24"/>
          <w:szCs w:val="24"/>
        </w:rPr>
        <w:t xml:space="preserve">Optional trading hours restriction</w:t>
      </w:r>
    </w:p>
    <w:p>
      <w:r>
        <w:br w:type="page"/>
      </w:r>
    </w:p>
    <w:p>
      <w:pPr>
        <w:pStyle w:val="Heading1"/>
      </w:pPr>
      <w:r>
        <w:t xml:space="preserve">Troubleshooting</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3500"/>
        <w:gridCol w:w="5860"/>
      </w:tblGrid>
      <w:tr>
        <w:tc>
          <w:tcPr>
            <w:tcW w:type="dxa" w:w="3500"/>
            <w:tcBorders>
              <w:top w:val="single" w:color="CCCCCC" w:sz="1"/>
              <w:left w:val="single" w:color="CCCCCC" w:sz="1"/>
              <w:bottom w:val="single" w:color="CCCCCC" w:sz="1"/>
              <w:right w:val="single" w:color="CCCCCC" w:sz="1"/>
            </w:tcBorders>
            <w:shd w:fill="1A1A2E" w:val="clear"/>
            <w:tcMar>
              <w:top w:type="dxa" w:w="100"/>
              <w:left w:type="dxa" w:w="150"/>
              <w:bottom w:type="dxa" w:w="100"/>
              <w:right w:type="dxa" w:w="150"/>
            </w:tcMar>
          </w:tcPr>
          <w:p>
            <w:r>
              <w:rPr>
                <w:b/>
                <w:bCs/>
                <w:color w:val="FFFFFF"/>
                <w:sz w:val="22"/>
                <w:szCs w:val="22"/>
              </w:rPr>
              <w:t xml:space="preserve">Error Message</w:t>
            </w:r>
          </w:p>
        </w:tc>
        <w:tc>
          <w:tcPr>
            <w:tcW w:type="dxa" w:w="5860"/>
            <w:tcBorders>
              <w:top w:val="single" w:color="CCCCCC" w:sz="1"/>
              <w:left w:val="single" w:color="CCCCCC" w:sz="1"/>
              <w:bottom w:val="single" w:color="CCCCCC" w:sz="1"/>
              <w:right w:val="single" w:color="CCCCCC" w:sz="1"/>
            </w:tcBorders>
            <w:shd w:fill="1A1A2E" w:val="clear"/>
            <w:tcMar>
              <w:top w:type="dxa" w:w="100"/>
              <w:left w:type="dxa" w:w="150"/>
              <w:bottom w:type="dxa" w:w="100"/>
              <w:right w:type="dxa" w:w="150"/>
            </w:tcMar>
          </w:tcPr>
          <w:p>
            <w:r>
              <w:rPr>
                <w:b/>
                <w:bCs/>
                <w:color w:val="FFFFFF"/>
                <w:sz w:val="22"/>
                <w:szCs w:val="22"/>
              </w:rPr>
              <w:t xml:space="preserve">Solution</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URL Not Allowed</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Add https://gsifx.co.za to MT5 allowed URLs (Tools &gt; Options &gt; Expert Advisors)</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Not Registered</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Register your XM account at gsifx.co.za</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Email Not Verified</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Check your email inbox (and spam) for the verification link</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XM Not Verified</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Ensure your XM account is registered with partner code GSIFX1</w:t>
            </w:r>
          </w:p>
        </w:tc>
      </w:tr>
      <w:tr>
        <w:tc>
          <w:tcPr>
            <w:tcW w:type="dxa" w:w="350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Connection Error</w:t>
            </w:r>
          </w:p>
        </w:tc>
        <w:tc>
          <w:tcPr>
            <w:tcW w:type="dxa" w:w="5860"/>
            <w:tcBorders>
              <w:top w:val="single" w:color="CCCCCC" w:sz="1"/>
              <w:left w:val="single" w:color="CCCCCC" w:sz="1"/>
              <w:bottom w:val="single" w:color="CCCCCC" w:sz="1"/>
              <w:right w:val="single" w:color="CCCCCC" w:sz="1"/>
            </w:tcBorders>
            <w:tcMar>
              <w:top w:type="dxa" w:w="100"/>
              <w:left w:type="dxa" w:w="150"/>
              <w:bottom w:type="dxa" w:w="100"/>
              <w:right w:type="dxa" w:w="150"/>
            </w:tcMar>
          </w:tcPr>
          <w:p>
            <w:r>
              <w:rPr>
                <w:sz w:val="22"/>
                <w:szCs w:val="22"/>
              </w:rPr>
              <w:t xml:space="preserve">Check your internet connection. The EA needs to contact gsifx.co.za to verify.</w:t>
            </w:r>
          </w:p>
        </w:tc>
      </w:tr>
    </w:tbl>
    <w:p>
      <w:pPr>
        <w:pStyle w:val="Heading1"/>
        <w:spacing w:before="400"/>
      </w:pPr>
      <w:r>
        <w:t xml:space="preserve">Support &amp; Contact</w:t>
      </w:r>
    </w:p>
    <w:p>
      <w:pPr>
        <w:spacing w:after="100"/>
      </w:pPr>
      <w:r>
        <w:rPr>
          <w:sz w:val="24"/>
          <w:szCs w:val="24"/>
        </w:rPr>
        <w:t xml:space="preserve">Need help? Contact us:</w:t>
      </w:r>
    </w:p>
    <w:p>
      <w:pPr>
        <w:pStyle w:val="ListParagraph"/>
        <w:numPr>
          <w:ilvl w:val="0"/>
          <w:numId w:val="2"/>
        </w:numPr>
        <w:spacing w:after="100"/>
      </w:pPr>
      <w:r>
        <w:rPr>
          <w:sz w:val="24"/>
          <w:szCs w:val="24"/>
        </w:rPr>
        <w:t xml:space="preserve">Website: </w:t>
      </w:r>
      <w:r>
        <w:rPr>
          <w:b/>
          <w:bCs/>
          <w:color w:val="D4AF37"/>
          <w:sz w:val="24"/>
          <w:szCs w:val="24"/>
        </w:rPr>
        <w:t xml:space="preserve">https://gsifx.co.za</w:t>
      </w:r>
    </w:p>
    <w:p>
      <w:pPr>
        <w:pStyle w:val="ListParagraph"/>
        <w:numPr>
          <w:ilvl w:val="0"/>
          <w:numId w:val="2"/>
        </w:numPr>
        <w:spacing w:after="100"/>
      </w:pPr>
      <w:r>
        <w:rPr>
          <w:sz w:val="24"/>
          <w:szCs w:val="24"/>
        </w:rPr>
        <w:t xml:space="preserve">WhatsApp: </w:t>
      </w:r>
      <w:r>
        <w:rPr>
          <w:b/>
          <w:bCs/>
          <w:sz w:val="24"/>
          <w:szCs w:val="24"/>
        </w:rPr>
        <w:t xml:space="preserve">+27 74 244 2353</w:t>
      </w:r>
    </w:p>
    <w:p>
      <w:pPr>
        <w:pStyle w:val="ListParagraph"/>
        <w:numPr>
          <w:ilvl w:val="0"/>
          <w:numId w:val="2"/>
        </w:numPr>
        <w:spacing w:after="100"/>
      </w:pPr>
      <w:r>
        <w:rPr>
          <w:sz w:val="24"/>
          <w:szCs w:val="24"/>
        </w:rPr>
        <w:t xml:space="preserve">Email: </w:t>
      </w:r>
      <w:r>
        <w:rPr>
          <w:b/>
          <w:bCs/>
          <w:sz w:val="24"/>
          <w:szCs w:val="24"/>
        </w:rPr>
        <w:t xml:space="preserve">support@gsifx.co.za</w:t>
      </w:r>
    </w:p>
    <w:p>
      <w:pPr>
        <w:pStyle w:val="Heading2"/>
        <w:spacing w:before="400"/>
      </w:pPr>
      <w:r>
        <w:t xml:space="preserve">Disclaimer</w:t>
      </w:r>
    </w:p>
    <w:p>
      <w:pPr>
        <w:spacing w:after="200"/>
      </w:pPr>
      <w:r>
        <w:rPr>
          <w:i/>
          <w:iCs/>
          <w:color w:val="666666"/>
          <w:sz w:val="20"/>
          <w:szCs w:val="20"/>
        </w:rPr>
        <w:t xml:space="preserve">Trading forex and CFDs involves significant risk of loss. Past performance is not indicative of future results. Only trade with capital you can afford to lose. This EA is provided as a tool to assist with trading and does not guarantee profits.</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666666"/>
        <w:sz w:val="20"/>
        <w:szCs w:val="20"/>
      </w:rPr>
      <w:t xml:space="preserve">Page </w:t>
    </w:r>
    <w:r>
      <w:rPr>
        <w:color w:val="666666"/>
        <w:sz w:val="20"/>
        <w:szCs w:val="20"/>
      </w:rPr>
      <w:fldChar w:fldCharType="begin"/>
      <w:instrText xml:space="preserve">PAGE</w:instrText>
      <w:fldChar w:fldCharType="separate"/>
      <w:fldChar w:fldCharType="end"/>
    </w:r>
    <w:r>
      <w:rPr>
        <w:color w:val="666666"/>
        <w:sz w:val="20"/>
        <w:szCs w:val="20"/>
      </w:rPr>
      <w:t xml:space="preserve"> | WhatsApp: +27 74 244 2353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color w:val="666666"/>
        <w:sz w:val="20"/>
        <w:szCs w:val="20"/>
      </w:rPr>
      <w:t xml:space="preserve">GSI FX Academy | </w:t>
    </w:r>
    <w:r>
      <w:rPr>
        <w:b/>
        <w:bCs/>
        <w:color w:val="D4AF37"/>
        <w:sz w:val="20"/>
        <w:szCs w:val="20"/>
      </w:rPr>
      <w:t xml:space="preserve">gsifx.co.za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400" w:after="200"/>
      <w:outlineLvl w:val="0"/>
    </w:pPr>
    <w:rPr>
      <w:rFonts w:ascii="Arial" w:cs="Arial" w:eastAsia="Arial" w:hAnsi="Arial"/>
      <w:b/>
      <w:bCs/>
      <w:color w:val="1A1A2E"/>
      <w:sz w:val="36"/>
      <w:szCs w:val="36"/>
    </w:rPr>
  </w:style>
  <w:style w:type="paragraph" w:styleId="Heading2">
    <w:name w:val="Heading 2"/>
    <w:basedOn w:val="Normal"/>
    <w:next w:val="Normal"/>
    <w:qFormat/>
    <w:pPr>
      <w:spacing w:before="300" w:after="150"/>
      <w:outlineLvl w:val="1"/>
    </w:pPr>
    <w:rPr>
      <w:rFonts w:ascii="Arial" w:cs="Arial" w:eastAsia="Arial" w:hAnsi="Arial"/>
      <w:b/>
      <w:bCs/>
      <w:color w:val="1A1A2E"/>
      <w:sz w:val="28"/>
      <w:szCs w:val="28"/>
    </w:rPr>
  </w:style>
  <w:style w:type="paragraph" w:styleId="Heading3">
    <w:name w:val="Heading 3"/>
    <w:basedOn w:val="Normal"/>
    <w:next w:val="Normal"/>
    <w:qFormat/>
    <w:pPr>
      <w:spacing w:before="200" w:after="100"/>
      <w:outlineLvl w:val="2"/>
    </w:pPr>
    <w:rPr>
      <w:rFonts w:ascii="Arial" w:cs="Arial" w:eastAsia="Arial" w:hAnsi="Arial"/>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2026-01-28T08:48:49.423Z</dcterms:created>
  <dcterms:modified xsi:type="dcterms:W3CDTF">2026-01-28T08:48:49.423Z</dcterms:modified>
</cp:coreProperties>
</file>

<file path=docProps/custom.xml><?xml version="1.0" encoding="utf-8"?>
<Properties xmlns="http://schemas.openxmlformats.org/officeDocument/2006/custom-properties" xmlns:vt="http://schemas.openxmlformats.org/officeDocument/2006/docPropsVTypes"/>
</file>